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124D" w:rsidP="00BE124D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E124D" w:rsidP="00BE124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BE124D" w:rsidP="00BE124D">
      <w:pPr>
        <w:jc w:val="center"/>
        <w:rPr>
          <w:sz w:val="28"/>
          <w:szCs w:val="28"/>
        </w:rPr>
      </w:pPr>
    </w:p>
    <w:p w:rsidR="00BE124D" w:rsidP="00BE124D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07 июня 2024 года</w:t>
      </w:r>
    </w:p>
    <w:p w:rsidR="00BE124D" w:rsidP="00BE124D">
      <w:pPr>
        <w:ind w:firstLine="720"/>
        <w:jc w:val="both"/>
        <w:rPr>
          <w:sz w:val="28"/>
          <w:szCs w:val="28"/>
        </w:rPr>
      </w:pPr>
    </w:p>
    <w:p w:rsidR="00BE124D" w:rsidP="00BE124D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BE124D" w:rsidP="00BE12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№5-731-2802/2024, возбужденное по ч.2 ст.12.2 КоАП РФ в отношении </w:t>
      </w:r>
      <w:r>
        <w:rPr>
          <w:b/>
          <w:sz w:val="28"/>
          <w:szCs w:val="28"/>
        </w:rPr>
        <w:t xml:space="preserve">Гусейнова </w:t>
      </w:r>
      <w:r w:rsidR="00B30493">
        <w:rPr>
          <w:sz w:val="26"/>
          <w:szCs w:val="26"/>
        </w:rPr>
        <w:t xml:space="preserve">***  </w:t>
      </w:r>
    </w:p>
    <w:p w:rsidR="00BE124D" w:rsidP="00BE124D">
      <w:pPr>
        <w:ind w:firstLine="720"/>
        <w:jc w:val="both"/>
        <w:rPr>
          <w:sz w:val="28"/>
          <w:szCs w:val="28"/>
        </w:rPr>
      </w:pPr>
    </w:p>
    <w:p w:rsidR="00BE124D" w:rsidP="00BE12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BE124D" w:rsidP="00BE124D">
      <w:pPr>
        <w:jc w:val="center"/>
        <w:rPr>
          <w:sz w:val="28"/>
          <w:szCs w:val="28"/>
        </w:rPr>
      </w:pPr>
    </w:p>
    <w:p w:rsidR="00BE124D" w:rsidP="00BE12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 Г.Ш. 14.05.2024 в 11 час. 07 мин. у </w:t>
      </w:r>
      <w:r w:rsidR="00B30493">
        <w:rPr>
          <w:sz w:val="26"/>
          <w:szCs w:val="26"/>
        </w:rPr>
        <w:t>**</w:t>
      </w:r>
      <w:r w:rsidR="00B30493">
        <w:rPr>
          <w:sz w:val="26"/>
          <w:szCs w:val="26"/>
        </w:rPr>
        <w:t xml:space="preserve">*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нарушение п.2.3.1 ПДД РФ управлял автомобилем «</w:t>
      </w:r>
      <w:r w:rsidR="00B30493">
        <w:rPr>
          <w:sz w:val="26"/>
          <w:szCs w:val="26"/>
        </w:rPr>
        <w:t xml:space="preserve">***  </w:t>
      </w:r>
      <w:r>
        <w:rPr>
          <w:sz w:val="28"/>
          <w:szCs w:val="28"/>
        </w:rPr>
        <w:t>» без государственных регистрационных знаков.</w:t>
      </w:r>
    </w:p>
    <w:p w:rsidR="00BE124D" w:rsidP="00414531">
      <w:pPr>
        <w:pStyle w:val="BodyText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 xml:space="preserve">Гусейнов Г.Ш.  </w:t>
      </w:r>
      <w:r>
        <w:rPr>
          <w:color w:val="000000" w:themeColor="text1"/>
          <w:sz w:val="28"/>
          <w:szCs w:val="28"/>
        </w:rPr>
        <w:t>вину признал частично, пояснил, что купил машину по договору, и думал, что 10 дней имеется.</w:t>
      </w:r>
    </w:p>
    <w:p w:rsidR="00BE124D" w:rsidP="00BE12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BE124D" w:rsidP="00BE124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BE124D" w:rsidP="00BE124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BE124D" w:rsidP="00BE124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</w:t>
      </w:r>
      <w:r>
        <w:rPr>
          <w:sz w:val="28"/>
          <w:szCs w:val="28"/>
        </w:rPr>
        <w:t>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BE124D" w:rsidP="00BE124D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Вина Гусейнова Г.Ш.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BE124D" w:rsidP="00BE124D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BE124D" w:rsidP="00BE124D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фототаблицей</w:t>
      </w:r>
      <w:r>
        <w:rPr>
          <w:sz w:val="28"/>
          <w:szCs w:val="28"/>
        </w:rPr>
        <w:t>, СД-диском,</w:t>
      </w:r>
    </w:p>
    <w:p w:rsidR="00BE124D" w:rsidP="00BE124D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BE124D" w:rsidP="00BE124D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BE124D" w:rsidP="00BE124D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BE124D" w:rsidP="00BE124D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BE124D" w:rsidP="00BE12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BE124D" w:rsidP="00BE124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BE124D" w:rsidP="00BE124D">
      <w:pPr>
        <w:ind w:firstLine="709"/>
        <w:jc w:val="both"/>
        <w:rPr>
          <w:snapToGrid w:val="0"/>
          <w:sz w:val="28"/>
          <w:szCs w:val="28"/>
        </w:rPr>
      </w:pPr>
    </w:p>
    <w:p w:rsidR="00BE124D" w:rsidP="00BE124D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BE124D" w:rsidP="00BE124D">
      <w:pPr>
        <w:ind w:firstLine="720"/>
        <w:jc w:val="center"/>
        <w:rPr>
          <w:b/>
          <w:snapToGrid w:val="0"/>
          <w:sz w:val="28"/>
          <w:szCs w:val="28"/>
        </w:rPr>
      </w:pPr>
    </w:p>
    <w:p w:rsidR="00BE124D" w:rsidP="00BE124D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 xml:space="preserve">Гусейнова </w:t>
      </w:r>
      <w:r w:rsidR="00B30493">
        <w:rPr>
          <w:szCs w:val="26"/>
        </w:rPr>
        <w:t xml:space="preserve">*** 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BE124D" w:rsidP="00BE124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E124D" w:rsidP="00BE12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BE124D" w:rsidP="00BE124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BE124D" w:rsidP="00BE124D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BE124D" w:rsidP="00BE124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18810486240250005395 </w:t>
      </w:r>
    </w:p>
    <w:p w:rsidR="00BE124D" w:rsidP="00BE124D">
      <w:pPr>
        <w:pStyle w:val="BodyText2"/>
        <w:ind w:firstLine="567"/>
        <w:rPr>
          <w:color w:val="auto"/>
          <w:sz w:val="28"/>
          <w:szCs w:val="28"/>
        </w:rPr>
      </w:pPr>
    </w:p>
    <w:p w:rsidR="00BE124D" w:rsidP="00BE124D">
      <w:pPr>
        <w:jc w:val="both"/>
        <w:rPr>
          <w:sz w:val="28"/>
          <w:szCs w:val="28"/>
        </w:rPr>
      </w:pPr>
    </w:p>
    <w:p w:rsidR="00BE124D" w:rsidP="00BE124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BE124D" w:rsidP="00BE124D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BE124D" w:rsidP="00BE124D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BE124D" w:rsidP="00BE124D"/>
    <w:p w:rsidR="00BE124D" w:rsidP="00BE124D"/>
    <w:p w:rsidR="0083655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3F"/>
    <w:rsid w:val="00362F3F"/>
    <w:rsid w:val="00414531"/>
    <w:rsid w:val="00836551"/>
    <w:rsid w:val="00B30493"/>
    <w:rsid w:val="00BE12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381314-F80F-48B2-ADE6-698837D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124D"/>
    <w:rPr>
      <w:color w:val="0000FF"/>
      <w:u w:val="single"/>
    </w:rPr>
  </w:style>
  <w:style w:type="paragraph" w:styleId="Title">
    <w:name w:val="Title"/>
    <w:basedOn w:val="Normal"/>
    <w:link w:val="a"/>
    <w:qFormat/>
    <w:rsid w:val="00BE124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E124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BE124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BE12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E124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E1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BE124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BE124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BE12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E124D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41453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14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